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-381000</wp:posOffset>
            </wp:positionV>
            <wp:extent cx="6465769" cy="9324975"/>
            <wp:effectExtent l="19050" t="0" r="0" b="0"/>
            <wp:wrapNone/>
            <wp:docPr id="1" name="Рисунок 1" descr="C:\Users\Секретарь\Desktop\сканы\2018-07-1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ы\2018-07-15_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769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90" w:rsidRDefault="001E3690" w:rsidP="002D5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5F90" w:rsidRPr="002D5F90" w:rsidRDefault="008E612F" w:rsidP="002D5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F90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1.1. Положение разработано с целью регламентации процесса формирования и реализации академического права обучающихся на обучение по индивидуальному учебному плану на основании нормативных актов: </w:t>
      </w:r>
      <w:r w:rsidRPr="002D5F90">
        <w:rPr>
          <w:rFonts w:ascii="Times New Roman" w:hAnsi="Times New Roman" w:cs="Times New Roman"/>
          <w:sz w:val="26"/>
          <w:szCs w:val="26"/>
        </w:rPr>
        <w:softHyphen/>
        <w:t xml:space="preserve"> Конституция Российской Федерации; </w:t>
      </w:r>
      <w:r w:rsidRPr="002D5F90">
        <w:rPr>
          <w:rFonts w:ascii="Times New Roman" w:hAnsi="Times New Roman" w:cs="Times New Roman"/>
          <w:sz w:val="26"/>
          <w:szCs w:val="26"/>
        </w:rPr>
        <w:softHyphen/>
        <w:t xml:space="preserve"> Федеральный закон «Об образовании в Российской Федерации»; </w:t>
      </w:r>
      <w:r w:rsidRPr="002D5F90">
        <w:rPr>
          <w:rFonts w:ascii="Times New Roman" w:hAnsi="Times New Roman" w:cs="Times New Roman"/>
          <w:sz w:val="26"/>
          <w:szCs w:val="26"/>
        </w:rPr>
        <w:softHyphen/>
        <w:t xml:space="preserve"> Типовое положение об общеобразовательном учреждении;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1.2. Индивидуальный учебный план (далее – ИУП) –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академического права обучающихся на выбор образовательного пути на фиксированном этапе обучения, в том числе на ускоренное обучение, в пределах осваиваемой образовательной программы в порядке, установленном настоящим локальным актом.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1.3. ИУП утверждается приказом директора.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1.4. ИУП проектируется для: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1.4.1. обучающихся 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самообразования;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1.4.2. победителей и призеров муниципального, регионального, федерального этапов Всероссийской олимпиады школьников в период подготовки к участию в региональном и заключительном этапах интеллектуальных мероприятий;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1.4.3. обучающихся, имеющих инвалидность или находящихся на длительном лечении по причине травмы или заболевания и не имеющих возможности обучаться по обычной классно-урочной системе;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1.4.4. обучающихся, не имеющих возможность посещать учебные занятия в период спортивных соревнований, творческих конкурсов, особых обстоятельств жизни в семье.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>1.5. Целесообразность проектирования ИУП обучающегося определяется на о</w:t>
      </w:r>
      <w:r w:rsidR="0073140F">
        <w:rPr>
          <w:rFonts w:ascii="Times New Roman" w:hAnsi="Times New Roman" w:cs="Times New Roman"/>
          <w:sz w:val="26"/>
          <w:szCs w:val="26"/>
        </w:rPr>
        <w:t>сновании рекомендаций учителей</w:t>
      </w:r>
      <w:r w:rsidRPr="002D5F90">
        <w:rPr>
          <w:rFonts w:ascii="Times New Roman" w:hAnsi="Times New Roman" w:cs="Times New Roman"/>
          <w:sz w:val="26"/>
          <w:szCs w:val="26"/>
        </w:rPr>
        <w:t xml:space="preserve">, медицинских показаний, желания обучающегося и согласия его родителей (законных представителей).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1.6. В рамках ИУП обучающийся имеет право: </w:t>
      </w:r>
      <w:r w:rsidRPr="002D5F90">
        <w:rPr>
          <w:rFonts w:ascii="Times New Roman" w:hAnsi="Times New Roman" w:cs="Times New Roman"/>
          <w:sz w:val="26"/>
          <w:szCs w:val="26"/>
        </w:rPr>
        <w:softHyphen/>
        <w:t xml:space="preserve">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сочетать различные формы обучения: очную, очно-заочную, заочную; </w:t>
      </w:r>
      <w:r w:rsidRPr="002D5F90">
        <w:rPr>
          <w:rFonts w:ascii="Times New Roman" w:hAnsi="Times New Roman" w:cs="Times New Roman"/>
          <w:sz w:val="26"/>
          <w:szCs w:val="26"/>
        </w:rPr>
        <w:softHyphen/>
        <w:t xml:space="preserve">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определять индивидуальный перечень и уровень (базовый, углубленный) освоения отдельных тем и разделов программ учебных дисциплин; </w:t>
      </w:r>
      <w:r w:rsidRPr="002D5F90">
        <w:rPr>
          <w:rFonts w:ascii="Times New Roman" w:hAnsi="Times New Roman" w:cs="Times New Roman"/>
          <w:sz w:val="26"/>
          <w:szCs w:val="26"/>
        </w:rPr>
        <w:softHyphen/>
        <w:t xml:space="preserve">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выбирать оптимальный темп обучения; </w:t>
      </w:r>
      <w:r w:rsidRPr="002D5F90">
        <w:rPr>
          <w:rFonts w:ascii="Times New Roman" w:hAnsi="Times New Roman" w:cs="Times New Roman"/>
          <w:sz w:val="26"/>
          <w:szCs w:val="26"/>
        </w:rPr>
        <w:softHyphen/>
        <w:t xml:space="preserve"> 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работ, практических работ; </w:t>
      </w:r>
      <w:r w:rsidRPr="002D5F90">
        <w:rPr>
          <w:rFonts w:ascii="Times New Roman" w:hAnsi="Times New Roman" w:cs="Times New Roman"/>
          <w:sz w:val="26"/>
          <w:szCs w:val="26"/>
        </w:rPr>
        <w:softHyphen/>
        <w:t xml:space="preserve"> продолжать обучение в общеобразовательном учреждении в порядке, определенном школой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1.7. Количество обучающихся, перешедших на обучение по ИУП определяется имеющимися финансовыми средствами. </w:t>
      </w:r>
    </w:p>
    <w:p w:rsidR="0073140F" w:rsidRDefault="0073140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140F" w:rsidRP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140F">
        <w:rPr>
          <w:rFonts w:ascii="Times New Roman" w:hAnsi="Times New Roman" w:cs="Times New Roman"/>
          <w:b/>
          <w:sz w:val="26"/>
          <w:szCs w:val="26"/>
        </w:rPr>
        <w:t xml:space="preserve">2. Условия и порядок проектирования индивидуального учебного плана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2.1. Информирование обучающихся и их родителей (законных представителей) о возможностях, вариантах и условиях проектирования ИУП осуществляется классными руководителями и представителями администрации </w:t>
      </w:r>
      <w:r w:rsidRPr="002D5F90">
        <w:rPr>
          <w:rFonts w:ascii="Times New Roman" w:hAnsi="Times New Roman" w:cs="Times New Roman"/>
          <w:sz w:val="26"/>
          <w:szCs w:val="26"/>
        </w:rPr>
        <w:lastRenderedPageBreak/>
        <w:t xml:space="preserve">индивидуально, на родительских собраниях, через информационные стенды, сайт школы.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2.2. Проектирование ИУП для обучающегося происходит при условии позитивной оценки педагогическим коллективом готовности обучающегося к переходу на ИУП;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наличия согласия родителей (законных представителей), желания обучающегося перейти на ИУП.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2.3. В проектировании ИУП и мониторинге его реализации принимает участие служба сопровождения образовательного процесса школы: педагог-психолог, социальный педагог, медицинский работник.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2.4. Устанавливается следующий порядок проектирования ИУП: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2.4.1. родители (законные представители) совместно с обучающимся заполняют бланк заявления на обучение по ИУП;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2.4.2. в зависимости от основания для проектирования ИУП к заявлению прилагаются соответствующие документы (по пп.1.4.1, 1.4.2 настоящего Положения – рекомендации учителей-предметников; по пп.1.4.3 – медицинские справки установленного образца, по пп.1.4.4 – официальные приглашения (вызовы) на соревнования и конкурс);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2.4.3. заместитель директора по учебно-методической работе осуществляет экспертизу представленных документов, и совместно с учителями-предметниками и классным руководителем составляет ИУП;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2.4.4. заместитель директора по учебной работе совместно с учителями- предметниками и диспетчером составляют индивидуальное расписание занятий и консультаций обучающегося, которое является частью ИУП;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2.4.5. с целью упорядочения учебной нагрузки обучающихся и педагогической нагрузки учителей заместитель директора по учебной работе осуществляет согласование запросов родителей (законных представителей) обучающихся и рекомендаций педагогов;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2.4.6. сроки осуществления перечисленных выше действий и ответственные, а также продолжительность обучения по ИУП определяются в каждом конкретном случае;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2.4.7. при реализации обучения по ИУП предусматривается сочетание индивидуальной самостоятельной работы обучающегося с консультациями учителя в определённые сроки.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2.5. Документация на обучение по ИУП включает: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2.5.1. программы по предметам в соответствии с уровнем освоения учебного материала и сроком реализации ИУП;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2.5.2. учебный план;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2.5.3. индивидуальное расписание учебных занятий и консультаций;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2.5.4. решение педсовета и приказы директора школы: о переводе обучающегося на обучение по ИУП и об утверждении ИУП. </w:t>
      </w:r>
    </w:p>
    <w:p w:rsidR="0073140F" w:rsidRDefault="0073140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140F" w:rsidRPr="0073140F" w:rsidRDefault="008E612F" w:rsidP="0073140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40F">
        <w:rPr>
          <w:rFonts w:ascii="Times New Roman" w:hAnsi="Times New Roman" w:cs="Times New Roman"/>
          <w:b/>
          <w:sz w:val="26"/>
          <w:szCs w:val="26"/>
        </w:rPr>
        <w:t>3. Временная структура ИУП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ИУП может быть разработан на период изучения темы, учебную четверть, полугодие, учебный год и включает: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3.1. отрезок времени, покрываемый ИУП;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lastRenderedPageBreak/>
        <w:t xml:space="preserve">3.2. общий срок выполнения, который может совпадать с выбранным отрезком обучения, но может и отличаться от него, если ИУП предполагает ускоренный или замедленный темп обучения;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3.3. временной график выполнения учебных модулей по неделям с указанием контрольных точек – сроков представления заданий, контрольных срезов, зачетов и т.п. </w:t>
      </w:r>
    </w:p>
    <w:p w:rsidR="0073140F" w:rsidRDefault="0073140F" w:rsidP="0073140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3140F" w:rsidRDefault="008E612F" w:rsidP="0073140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3140F">
        <w:rPr>
          <w:rFonts w:ascii="Times New Roman" w:hAnsi="Times New Roman" w:cs="Times New Roman"/>
          <w:b/>
          <w:sz w:val="26"/>
          <w:szCs w:val="26"/>
        </w:rPr>
        <w:t>4. Содержательная структура ИУП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Проектирование ИУП основано на выборе учебных предметов, определении объема и содержания учебного материала и включает: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>4.1. предметы учебного плана обязательные для изучения на базовом уровне;</w:t>
      </w:r>
      <w:r w:rsidR="007314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4.2. предметы учебного плана и отдельные темы, выбранные для изучения на повышенном уровне;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4.3. факультативные дисциплины и/или темы учебных дисциплин. </w:t>
      </w:r>
    </w:p>
    <w:p w:rsidR="0073140F" w:rsidRDefault="0073140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140F" w:rsidRPr="0073140F" w:rsidRDefault="008E612F" w:rsidP="0073140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40F">
        <w:rPr>
          <w:rFonts w:ascii="Times New Roman" w:hAnsi="Times New Roman" w:cs="Times New Roman"/>
          <w:b/>
          <w:sz w:val="26"/>
          <w:szCs w:val="26"/>
        </w:rPr>
        <w:t>5. Контролирующая структура ИУП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В эту структуру входят контрольные мероприятия, которые могут быть подразделены следующим образом: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5.1. Учитель готовит: </w:t>
      </w:r>
      <w:r w:rsidRPr="002D5F90">
        <w:rPr>
          <w:rFonts w:ascii="Times New Roman" w:hAnsi="Times New Roman" w:cs="Times New Roman"/>
          <w:sz w:val="26"/>
          <w:szCs w:val="26"/>
        </w:rPr>
        <w:softHyphen/>
        <w:t xml:space="preserve"> систему дифференцированных разноуровневых заданий по предмету; </w:t>
      </w:r>
      <w:r w:rsidRPr="002D5F90">
        <w:rPr>
          <w:rFonts w:ascii="Times New Roman" w:hAnsi="Times New Roman" w:cs="Times New Roman"/>
          <w:sz w:val="26"/>
          <w:szCs w:val="26"/>
        </w:rPr>
        <w:softHyphen/>
        <w:t xml:space="preserve"> контрольные работы и тестовые задания.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5.2. Обучающийся обязан выполнить: </w:t>
      </w:r>
      <w:r w:rsidRPr="002D5F90">
        <w:rPr>
          <w:rFonts w:ascii="Times New Roman" w:hAnsi="Times New Roman" w:cs="Times New Roman"/>
          <w:sz w:val="26"/>
          <w:szCs w:val="26"/>
        </w:rPr>
        <w:softHyphen/>
        <w:t xml:space="preserve"> дифференцированные задания по теме, целому курсу; </w:t>
      </w:r>
      <w:r w:rsidRPr="002D5F90">
        <w:rPr>
          <w:rFonts w:ascii="Times New Roman" w:hAnsi="Times New Roman" w:cs="Times New Roman"/>
          <w:sz w:val="26"/>
          <w:szCs w:val="26"/>
        </w:rPr>
        <w:softHyphen/>
        <w:t xml:space="preserve"> тестовые и творческие задания.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5.3. Контроль реализации ИУП ведут заместитель директора по учебной работе, учитель, классный руководитель, родители (законные представители).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5.4. Контроль за своевременным проведением занятий, консультаций, посещением занятий учащимися, ведением журнала учета обучения по индивидуальному учебному плану не реже 1 раза в четверть ведет заместитель директора по учебной работе. </w:t>
      </w:r>
    </w:p>
    <w:p w:rsidR="0073140F" w:rsidRDefault="0073140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140F" w:rsidRDefault="008E612F" w:rsidP="0073140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3140F">
        <w:rPr>
          <w:rFonts w:ascii="Times New Roman" w:hAnsi="Times New Roman" w:cs="Times New Roman"/>
          <w:b/>
          <w:sz w:val="26"/>
          <w:szCs w:val="26"/>
        </w:rPr>
        <w:t>6. Корректировка индивидуального учебного плана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В ходе обучения по ИУП может возникнуть необходимость его корректировки, которая производится учителем-предметником и доводится до сведения заместителя директора по учебной работе и родителей (законных представителей). </w:t>
      </w:r>
    </w:p>
    <w:p w:rsidR="0073140F" w:rsidRDefault="0073140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140F" w:rsidRPr="0073140F" w:rsidRDefault="008E612F" w:rsidP="0073140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40F">
        <w:rPr>
          <w:rFonts w:ascii="Times New Roman" w:hAnsi="Times New Roman" w:cs="Times New Roman"/>
          <w:b/>
          <w:sz w:val="26"/>
          <w:szCs w:val="26"/>
        </w:rPr>
        <w:t>7. Подведение итогов обучения по ИУП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Система аттестации обучающегося, занимающегося по ИУП включает: </w:t>
      </w:r>
    </w:p>
    <w:p w:rsidR="0073140F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 xml:space="preserve">7.1. Промежуточную аттестацию обучающегося, проводимую в формах, определенных ИУП, и в порядке, установленном школой. </w:t>
      </w:r>
    </w:p>
    <w:p w:rsidR="00FE613E" w:rsidRPr="002D5F90" w:rsidRDefault="008E612F" w:rsidP="00731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5F90">
        <w:rPr>
          <w:rFonts w:ascii="Times New Roman" w:hAnsi="Times New Roman" w:cs="Times New Roman"/>
          <w:sz w:val="26"/>
          <w:szCs w:val="26"/>
        </w:rPr>
        <w:t>7.2. Итоговую аттестацию. По окончании срока выполнения ИУП используются формы итоговой аттестации, установленные Федеральным законом «Об образовании в</w:t>
      </w:r>
      <w:r w:rsidR="0073140F">
        <w:rPr>
          <w:rFonts w:ascii="Times New Roman" w:hAnsi="Times New Roman" w:cs="Times New Roman"/>
          <w:sz w:val="26"/>
          <w:szCs w:val="26"/>
        </w:rPr>
        <w:t xml:space="preserve"> Российской Федерации. </w:t>
      </w:r>
    </w:p>
    <w:sectPr w:rsidR="00FE613E" w:rsidRPr="002D5F90" w:rsidSect="00FE61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229" w:rsidRDefault="00EB7229" w:rsidP="00013F7C">
      <w:pPr>
        <w:spacing w:after="0" w:line="240" w:lineRule="auto"/>
      </w:pPr>
      <w:r>
        <w:separator/>
      </w:r>
    </w:p>
  </w:endnote>
  <w:endnote w:type="continuationSeparator" w:id="1">
    <w:p w:rsidR="00EB7229" w:rsidRDefault="00EB7229" w:rsidP="000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229" w:rsidRDefault="00EB7229" w:rsidP="00013F7C">
      <w:pPr>
        <w:spacing w:after="0" w:line="240" w:lineRule="auto"/>
      </w:pPr>
      <w:r>
        <w:separator/>
      </w:r>
    </w:p>
  </w:footnote>
  <w:footnote w:type="continuationSeparator" w:id="1">
    <w:p w:rsidR="00EB7229" w:rsidRDefault="00EB7229" w:rsidP="0001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85474"/>
      <w:docPartObj>
        <w:docPartGallery w:val="Page Numbers (Top of Page)"/>
        <w:docPartUnique/>
      </w:docPartObj>
    </w:sdtPr>
    <w:sdtContent>
      <w:p w:rsidR="00013F7C" w:rsidRDefault="00013F7C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13F7C" w:rsidRDefault="00013F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12F"/>
    <w:rsid w:val="00013F7C"/>
    <w:rsid w:val="001E3690"/>
    <w:rsid w:val="002D5F90"/>
    <w:rsid w:val="0073140F"/>
    <w:rsid w:val="008E612F"/>
    <w:rsid w:val="00EB7229"/>
    <w:rsid w:val="00F400B7"/>
    <w:rsid w:val="00FE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F7C"/>
  </w:style>
  <w:style w:type="paragraph" w:styleId="a7">
    <w:name w:val="footer"/>
    <w:basedOn w:val="a"/>
    <w:link w:val="a8"/>
    <w:uiPriority w:val="99"/>
    <w:semiHidden/>
    <w:unhideWhenUsed/>
    <w:rsid w:val="0001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3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</cp:lastModifiedBy>
  <cp:revision>3</cp:revision>
  <dcterms:created xsi:type="dcterms:W3CDTF">2018-07-15T01:48:00Z</dcterms:created>
  <dcterms:modified xsi:type="dcterms:W3CDTF">2018-07-15T04:30:00Z</dcterms:modified>
</cp:coreProperties>
</file>