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45" w:rsidRDefault="00ED7345" w:rsidP="0046245C">
      <w:pPr>
        <w:contextualSpacing/>
        <w:jc w:val="both"/>
        <w:rPr>
          <w:rFonts w:eastAsia="Times-Roman"/>
          <w:sz w:val="26"/>
          <w:szCs w:val="26"/>
        </w:rPr>
      </w:pPr>
      <w:r>
        <w:rPr>
          <w:rFonts w:eastAsia="Times-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</wp:posOffset>
            </wp:positionV>
            <wp:extent cx="6372225" cy="9010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345" w:rsidRPr="00ED7345" w:rsidRDefault="00ED7345" w:rsidP="00ED7345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eastAsia="Times-Roman" w:hAnsi="Times New Roman" w:cs="Times New Roman"/>
          <w:sz w:val="26"/>
          <w:szCs w:val="26"/>
        </w:rPr>
        <w:lastRenderedPageBreak/>
        <w:t xml:space="preserve">Содержание, формы и методы работы лагеря определяются </w:t>
      </w:r>
      <w:r w:rsidRPr="0046245C">
        <w:rPr>
          <w:rFonts w:ascii="Times New Roman" w:hAnsi="Times New Roman" w:cs="Times New Roman"/>
          <w:sz w:val="26"/>
          <w:szCs w:val="26"/>
        </w:rPr>
        <w:t>программой деятельности лагеря.</w:t>
      </w:r>
      <w:r w:rsidRPr="0046245C">
        <w:rPr>
          <w:sz w:val="26"/>
          <w:szCs w:val="26"/>
        </w:rPr>
        <w:t xml:space="preserve"> </w:t>
      </w:r>
      <w:r w:rsidRPr="0046245C">
        <w:rPr>
          <w:rFonts w:ascii="Times New Roman" w:hAnsi="Times New Roman" w:cs="Times New Roman"/>
          <w:sz w:val="26"/>
          <w:szCs w:val="26"/>
        </w:rPr>
        <w:t>Программа утверждается руководителем образовательной организации.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Функционирование лагеря обеспечивается: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учредителем в пределах ассигнований, предусмотренных в бюджете муниципального образования/субъекта РФ;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за счет средств физических и юридических лиц в качестве приносящей доход деятельности.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Местонахождение лагеря: 689320, ЧАО, Чукотский район, с. Энурмино, ул.Советская, д.16.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Лагерь является стационарным</w:t>
      </w:r>
      <w:r w:rsidRPr="0046245C">
        <w:rPr>
          <w:rFonts w:ascii="Times New Roman" w:hAnsi="Times New Roman" w:cs="Times New Roman"/>
          <w:i/>
          <w:sz w:val="26"/>
          <w:szCs w:val="26"/>
        </w:rPr>
        <w:t>.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Режим пребывания детей в лагере: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245C">
        <w:rPr>
          <w:rFonts w:ascii="Times New Roman" w:hAnsi="Times New Roman" w:cs="Times New Roman"/>
          <w:i/>
          <w:sz w:val="26"/>
          <w:szCs w:val="26"/>
        </w:rPr>
        <w:t xml:space="preserve">с 9.00 до 14.30 ч, с организацией </w:t>
      </w:r>
      <w:r w:rsidR="00A214C3" w:rsidRPr="0046245C">
        <w:rPr>
          <w:rFonts w:ascii="Times New Roman" w:hAnsi="Times New Roman" w:cs="Times New Roman"/>
          <w:i/>
          <w:sz w:val="26"/>
          <w:szCs w:val="26"/>
        </w:rPr>
        <w:t>трё</w:t>
      </w:r>
      <w:r w:rsidRPr="0046245C">
        <w:rPr>
          <w:rFonts w:ascii="Times New Roman" w:hAnsi="Times New Roman" w:cs="Times New Roman"/>
          <w:i/>
          <w:sz w:val="26"/>
          <w:szCs w:val="26"/>
        </w:rPr>
        <w:t>х</w:t>
      </w:r>
      <w:r w:rsidR="00A214C3" w:rsidRPr="0046245C">
        <w:rPr>
          <w:rFonts w:ascii="Times New Roman" w:hAnsi="Times New Roman" w:cs="Times New Roman"/>
          <w:i/>
          <w:sz w:val="26"/>
          <w:szCs w:val="26"/>
        </w:rPr>
        <w:t>разового питания (завтрак,</w:t>
      </w:r>
      <w:r w:rsidRPr="0046245C">
        <w:rPr>
          <w:rFonts w:ascii="Times New Roman" w:hAnsi="Times New Roman" w:cs="Times New Roman"/>
          <w:i/>
          <w:sz w:val="26"/>
          <w:szCs w:val="26"/>
        </w:rPr>
        <w:t xml:space="preserve"> обед</w:t>
      </w:r>
      <w:r w:rsidR="00A214C3" w:rsidRPr="0046245C">
        <w:rPr>
          <w:rFonts w:ascii="Times New Roman" w:hAnsi="Times New Roman" w:cs="Times New Roman"/>
          <w:i/>
          <w:sz w:val="26"/>
          <w:szCs w:val="26"/>
        </w:rPr>
        <w:t>, полдник</w:t>
      </w:r>
      <w:r w:rsidRPr="0046245C">
        <w:rPr>
          <w:rFonts w:ascii="Times New Roman" w:hAnsi="Times New Roman" w:cs="Times New Roman"/>
          <w:i/>
          <w:sz w:val="26"/>
          <w:szCs w:val="26"/>
        </w:rPr>
        <w:t>);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Режим дня утверждается руководителем образовательной организации в соответствии с требованиями постановления Главного санитарного врача России от 19 апреля 2010 г. № 25 «Об утверждении СанПиН 2.4.4.2599-10».</w:t>
      </w:r>
    </w:p>
    <w:p w:rsidR="00030FAB" w:rsidRPr="0046245C" w:rsidRDefault="00030FAB" w:rsidP="0046245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Продолжительность и календарный график лагерных смен устанавливаются ежегодно приказом руководителя образовательной организации.</w:t>
      </w:r>
    </w:p>
    <w:p w:rsidR="00030FAB" w:rsidRPr="0046245C" w:rsidRDefault="00030FAB" w:rsidP="0046245C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30FAB" w:rsidRPr="0046245C" w:rsidRDefault="00030FAB" w:rsidP="0046245C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C">
        <w:rPr>
          <w:rFonts w:ascii="Times New Roman" w:hAnsi="Times New Roman" w:cs="Times New Roman"/>
          <w:b/>
          <w:sz w:val="26"/>
          <w:szCs w:val="26"/>
        </w:rPr>
        <w:t>Цели и задачи деятельности лагеря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Основной целью деятельности лагеря является обеспечение развития, отдыха и оздоровления детей в возрасте от 7 до 16 лет.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Основными задачами лагеря являются: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организация содержательного досуга детей;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сохранение и укрепление здоровья детей;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организация условий размещения детей, обеспечение их питанием;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воспитание и адаптация детей к жизни в обществе, привитие самостоятельности, чувства коллективизма и патриотизма;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формирование у детей общечеловеческой культуры и ценностей;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привлечение детей к туристской, краеведческой, физкультурно-спортивной, военно-патриотической и иной деятельности.</w:t>
      </w:r>
    </w:p>
    <w:p w:rsidR="00030FAB" w:rsidRPr="0046245C" w:rsidRDefault="00030FAB" w:rsidP="0046245C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30FAB" w:rsidRPr="0046245C" w:rsidRDefault="00030FAB" w:rsidP="0046245C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C">
        <w:rPr>
          <w:rFonts w:ascii="Times New Roman" w:hAnsi="Times New Roman" w:cs="Times New Roman"/>
          <w:b/>
          <w:sz w:val="26"/>
          <w:szCs w:val="26"/>
        </w:rPr>
        <w:t>Организация деятельности лагеря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При формировании лагеря обеспечивается организация питания, медицинского обеспечения, охраны жизни, здоровья и безопасности детей.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 xml:space="preserve">Питание детей в лагере осуществляется </w:t>
      </w:r>
      <w:r w:rsidRPr="0046245C">
        <w:rPr>
          <w:rFonts w:ascii="Times New Roman" w:hAnsi="Times New Roman" w:cs="Times New Roman"/>
          <w:i/>
          <w:sz w:val="26"/>
          <w:szCs w:val="26"/>
        </w:rPr>
        <w:t>в столовой образовательной организации.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lastRenderedPageBreak/>
        <w:t xml:space="preserve">Оказание медицинской помощи осуществляется </w:t>
      </w:r>
      <w:r w:rsidR="001B1B51">
        <w:rPr>
          <w:rFonts w:ascii="Times New Roman" w:hAnsi="Times New Roman" w:cs="Times New Roman"/>
          <w:i/>
          <w:sz w:val="26"/>
          <w:szCs w:val="26"/>
        </w:rPr>
        <w:t>медицински</w:t>
      </w:r>
      <w:r w:rsidRPr="0046245C">
        <w:rPr>
          <w:rFonts w:ascii="Times New Roman" w:hAnsi="Times New Roman" w:cs="Times New Roman"/>
          <w:i/>
          <w:sz w:val="26"/>
          <w:szCs w:val="26"/>
        </w:rPr>
        <w:t>м работником ФАП с. Энурмино.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C673E0" w:rsidRPr="0046245C" w:rsidRDefault="00C673E0" w:rsidP="0046245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FAB" w:rsidRPr="0046245C" w:rsidRDefault="00030FAB" w:rsidP="0046245C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C">
        <w:rPr>
          <w:rFonts w:ascii="Times New Roman" w:hAnsi="Times New Roman" w:cs="Times New Roman"/>
          <w:b/>
          <w:sz w:val="26"/>
          <w:szCs w:val="26"/>
        </w:rPr>
        <w:t>Комплектование лагеря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В лагере создаются отряды детей с учетом возраста, интересов детей, возможностей здоровья. Количество отрядов в лагере определяется приказом руководителя образовательной организации.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Предельная наполняемость отряда составляет: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для учащихся 1–4 классов – не более 25 детей;</w:t>
      </w:r>
    </w:p>
    <w:p w:rsidR="00030FAB" w:rsidRPr="0046245C" w:rsidRDefault="00030FAB" w:rsidP="0046245C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для остальных учащихся – не более 30 детей.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Зачисление в лагерь производится на основании заявления родителей (законных представителей), подаваемого в сроки с «01» мая 2017 года по «30» мая 2017 года, и медицинских документов о состоянии здоровья детей, а также сведений об имеющихся прививках, об отсутствии контактов с инфекционными заболеваниями.</w:t>
      </w:r>
    </w:p>
    <w:p w:rsidR="00030FAB" w:rsidRPr="0046245C" w:rsidRDefault="00030FAB" w:rsidP="004624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Дети с ограниченными возможностями здоровья принимаются при наличии заключения врача об отсутствии медицинских противопоказаний, медицинской карты установленного образца и сведений об имеющихся прививках.</w:t>
      </w:r>
    </w:p>
    <w:p w:rsidR="00030FAB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Не принимаются в лагерь дети с медицинскими противопоказаниями, установленными в Порядке оказания медицинской помощи несовершеннолетним в период оздоровления и организованного отдыха, утвержденном приказом Минздравсоцразвития России от 16 апреля 2012 г. № 363н.</w:t>
      </w:r>
      <w:r w:rsidR="00462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45C" w:rsidRPr="0046245C" w:rsidRDefault="0046245C" w:rsidP="0046245C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0FAB" w:rsidRPr="0046245C" w:rsidRDefault="00030FAB" w:rsidP="0046245C">
      <w:pPr>
        <w:pStyle w:val="ConsPlusNormal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5C">
        <w:rPr>
          <w:rFonts w:ascii="Times New Roman" w:hAnsi="Times New Roman" w:cs="Times New Roman"/>
          <w:b/>
          <w:sz w:val="26"/>
          <w:szCs w:val="26"/>
        </w:rPr>
        <w:t>Управление лагерем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Координацию деятельности лагеря, контроль и общее руководство осуществляет руководитель образовательной организации.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Непосредственное руководство лагерем осуществляет заведующий лагерем, назначаемый приказом руководителя образовательной организации на срок, необходимый для подготовки и проведения лагеря (смены), предоставления последующей отчетности о деятельности лагеря.</w:t>
      </w:r>
    </w:p>
    <w:p w:rsidR="00030FAB" w:rsidRPr="0046245C" w:rsidRDefault="00030FAB" w:rsidP="0046245C">
      <w:pPr>
        <w:pStyle w:val="ConsPlusNormal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245C">
        <w:rPr>
          <w:rFonts w:ascii="Times New Roman" w:hAnsi="Times New Roman" w:cs="Times New Roman"/>
          <w:sz w:val="26"/>
          <w:szCs w:val="26"/>
        </w:rPr>
        <w:t>Подбор работников для проведения смен лагеря осуществляется руководителем образовательной организации совместно с заведующим лагерем.</w:t>
      </w:r>
    </w:p>
    <w:p w:rsidR="00BF6E06" w:rsidRPr="0046245C" w:rsidRDefault="00030FAB" w:rsidP="0046245C">
      <w:pPr>
        <w:contextualSpacing/>
        <w:rPr>
          <w:sz w:val="26"/>
          <w:szCs w:val="26"/>
        </w:rPr>
      </w:pPr>
      <w:r w:rsidRPr="0046245C">
        <w:rPr>
          <w:sz w:val="26"/>
          <w:szCs w:val="26"/>
        </w:rPr>
        <w:t>Штатное расписание лагеря устанавливает руководитель образовательной организации, исходя из объема финансирования.</w:t>
      </w:r>
    </w:p>
    <w:sectPr w:rsidR="00BF6E06" w:rsidRPr="0046245C" w:rsidSect="00030FAB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5D5AE2"/>
    <w:multiLevelType w:val="hybridMultilevel"/>
    <w:tmpl w:val="9B104F34"/>
    <w:lvl w:ilvl="0" w:tplc="2A06A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80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FAB"/>
    <w:rsid w:val="00030FAB"/>
    <w:rsid w:val="00056EA8"/>
    <w:rsid w:val="00180B7B"/>
    <w:rsid w:val="001A48BF"/>
    <w:rsid w:val="001B1B51"/>
    <w:rsid w:val="0046245C"/>
    <w:rsid w:val="00792555"/>
    <w:rsid w:val="009301B7"/>
    <w:rsid w:val="00A214C3"/>
    <w:rsid w:val="00A456B1"/>
    <w:rsid w:val="00BE7CF0"/>
    <w:rsid w:val="00BF6E06"/>
    <w:rsid w:val="00C33328"/>
    <w:rsid w:val="00C520EE"/>
    <w:rsid w:val="00C673E0"/>
    <w:rsid w:val="00CF0EFB"/>
    <w:rsid w:val="00D32DC2"/>
    <w:rsid w:val="00D82A99"/>
    <w:rsid w:val="00DF0912"/>
    <w:rsid w:val="00E13112"/>
    <w:rsid w:val="00ED7345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13112"/>
    <w:rPr>
      <w:color w:val="0000FF" w:themeColor="hyperlink"/>
      <w:u w:val="single"/>
    </w:rPr>
  </w:style>
  <w:style w:type="paragraph" w:customStyle="1" w:styleId="1">
    <w:name w:val="Обычный1"/>
    <w:rsid w:val="00E1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131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2018-07-24T00:56:00Z</cp:lastPrinted>
  <dcterms:created xsi:type="dcterms:W3CDTF">2017-05-05T22:57:00Z</dcterms:created>
  <dcterms:modified xsi:type="dcterms:W3CDTF">2019-01-08T03:53:00Z</dcterms:modified>
</cp:coreProperties>
</file>