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3F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5731510" cy="8105775"/>
            <wp:effectExtent l="19050" t="0" r="2540" b="0"/>
            <wp:wrapNone/>
            <wp:docPr id="2" name="Рисунок 1" descr="C:\Users\Секретарь\Desktop\сканы\2018-07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8-07-16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192" w:rsidRDefault="003C0192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5B3F" w:rsidRPr="007C0E4F" w:rsidRDefault="00825B3F" w:rsidP="007C0E4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E4F" w:rsidRPr="007C0E4F" w:rsidRDefault="007C0E4F" w:rsidP="007C0E4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E4F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 xml:space="preserve">1.1. Настоящее Положение о порядке проведения самообследования (далее – Положение) определяет основные нормы и принципы проведения самообследования в Муниципальном бюджетном общеобразовательном учреждении «Центр образования </w:t>
      </w:r>
      <w:r>
        <w:rPr>
          <w:rFonts w:ascii="Times New Roman" w:hAnsi="Times New Roman" w:cs="Times New Roman"/>
          <w:sz w:val="26"/>
          <w:szCs w:val="26"/>
        </w:rPr>
        <w:t>села Энурмино»</w:t>
      </w:r>
      <w:r w:rsidRPr="007C0E4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825B3F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Pr="007C0E4F">
        <w:rPr>
          <w:rFonts w:ascii="Times New Roman" w:hAnsi="Times New Roman" w:cs="Times New Roman"/>
          <w:sz w:val="26"/>
          <w:szCs w:val="26"/>
        </w:rPr>
        <w:t>).</w:t>
      </w:r>
    </w:p>
    <w:p w:rsid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1.2. Положение разработано в соответствии с Федеральным законом от 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приказом Минобрнауки России от 10.12.2013 № 1324 «Об утверждении показателей деятельности организации, подлежащей самообследованию».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E4F" w:rsidRPr="007C0E4F" w:rsidRDefault="007C0E4F" w:rsidP="007C0E4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E4F">
        <w:rPr>
          <w:rFonts w:ascii="Times New Roman" w:hAnsi="Times New Roman" w:cs="Times New Roman"/>
          <w:b/>
          <w:sz w:val="26"/>
          <w:szCs w:val="26"/>
        </w:rPr>
        <w:t>2. Цели и задачи самообследования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2.1. Самообследование проводится с целью обеспечения доступности и открытости информации о деятельности образовательной организации.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2.2. Задачами самообследования являются: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2.3. При проведении самообследования могут быть использованы результаты мониторинга внутренней системы оценки качества образования.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2.4. По итогам самообследования образовательная организация: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определяет резервы развития образовательной организации и (или) причины возникновения отклонений объектов самообследования, в том числе составляет прогнозы изменений в объектах самообследования;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</w:t>
      </w:r>
    </w:p>
    <w:p w:rsid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E4F" w:rsidRPr="007C0E4F" w:rsidRDefault="007C0E4F" w:rsidP="007C0E4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E4F">
        <w:rPr>
          <w:rFonts w:ascii="Times New Roman" w:hAnsi="Times New Roman" w:cs="Times New Roman"/>
          <w:b/>
          <w:sz w:val="26"/>
          <w:szCs w:val="26"/>
        </w:rPr>
        <w:t>3. Организация самообследования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3.1. Образовательная организация проводит самообследование ежегодно.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3.2. Проведение самообследования включает в себя: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lastRenderedPageBreak/>
        <w:t>– планирование и подготовку работ по самообследованию организации;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организацию и проведение самообследования в организации;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обобщение полученных результатов и на их основе формирование отчета;</w:t>
      </w:r>
    </w:p>
    <w:p w:rsidR="007C0E4F" w:rsidRPr="007C0E4F" w:rsidRDefault="007C0E4F" w:rsidP="007C0E4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рассмотрение отчета органом управления организации, к компетенции которого относится решение данного вопроса.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3.3. Для проведения самообследования используются следующие формы и методы: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мониторинг качества подготовки обучающихся;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плановые запросы информации;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анализ качественных и количественных показателей деятельности образовательной организации;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экспертная оценка деятельности, включая экспертизу документов;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анкетирование, опросы;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– иные формы и методы, позволяющие оценить качество оказываемых образовательной организацией услуг.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3.4. Руководитель образовательной организацией издает приказ об утверждении сроков проведения самообследования и составе рабочей группы, ответственной за проведение самообследования и подготовку отчета.</w:t>
      </w:r>
    </w:p>
    <w:p w:rsid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E4F">
        <w:rPr>
          <w:rFonts w:ascii="Times New Roman" w:hAnsi="Times New Roman" w:cs="Times New Roman"/>
          <w:sz w:val="26"/>
          <w:szCs w:val="26"/>
        </w:rPr>
        <w:t>3.5. Для проведения самообследования привлекаются руководитель образовательной организации, заместители руководителя образовательной организации, руководители структурных подразделений, руководители (члены) методических объединений, педагоги и иные заинтересованные лица.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E4F" w:rsidRPr="007C0E4F" w:rsidRDefault="007C0E4F" w:rsidP="007C0E4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C0E4F">
        <w:rPr>
          <w:rFonts w:ascii="Times New Roman" w:hAnsi="Times New Roman" w:cs="Times New Roman"/>
          <w:b/>
          <w:sz w:val="26"/>
          <w:szCs w:val="26"/>
        </w:rPr>
        <w:t>. Оформление результатов самообследования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0E4F">
        <w:rPr>
          <w:rFonts w:ascii="Times New Roman" w:hAnsi="Times New Roman" w:cs="Times New Roman"/>
          <w:sz w:val="26"/>
          <w:szCs w:val="26"/>
        </w:rPr>
        <w:t>.1. Результаты самообследования предоставляются в форме отчета, включающего аналитическую часть и результаты показателей деятельности образовательной организации, подлежащие самообследованию.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0E4F">
        <w:rPr>
          <w:rFonts w:ascii="Times New Roman" w:hAnsi="Times New Roman" w:cs="Times New Roman"/>
          <w:sz w:val="26"/>
          <w:szCs w:val="26"/>
        </w:rPr>
        <w:t>.2. Отчетным периодом является предшествующий самообследованию календарный год.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0E4F">
        <w:rPr>
          <w:rFonts w:ascii="Times New Roman" w:hAnsi="Times New Roman" w:cs="Times New Roman"/>
          <w:sz w:val="26"/>
          <w:szCs w:val="26"/>
        </w:rPr>
        <w:t>.3. Отчет о самообследовании подписывается руководителем и заверяется печатью образовательной организации.</w:t>
      </w:r>
    </w:p>
    <w:p w:rsidR="007C0E4F" w:rsidRPr="007C0E4F" w:rsidRDefault="007C0E4F" w:rsidP="007C0E4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0E4F">
        <w:rPr>
          <w:rFonts w:ascii="Times New Roman" w:hAnsi="Times New Roman" w:cs="Times New Roman"/>
          <w:sz w:val="26"/>
          <w:szCs w:val="26"/>
        </w:rPr>
        <w:t>.4. Отчет о самообследовании образовательной организации направляется уч</w:t>
      </w:r>
      <w:r>
        <w:rPr>
          <w:rFonts w:ascii="Times New Roman" w:hAnsi="Times New Roman" w:cs="Times New Roman"/>
          <w:sz w:val="26"/>
          <w:szCs w:val="26"/>
        </w:rPr>
        <w:t xml:space="preserve">редителю и размещается </w:t>
      </w:r>
      <w:r w:rsidRPr="007C0E4F">
        <w:rPr>
          <w:rFonts w:ascii="Times New Roman" w:hAnsi="Times New Roman" w:cs="Times New Roman"/>
          <w:sz w:val="26"/>
          <w:szCs w:val="26"/>
        </w:rPr>
        <w:t xml:space="preserve">на официальном сайте образовательной организации в сети </w:t>
      </w:r>
      <w:r>
        <w:rPr>
          <w:rFonts w:ascii="Times New Roman" w:hAnsi="Times New Roman" w:cs="Times New Roman"/>
          <w:sz w:val="26"/>
          <w:szCs w:val="26"/>
        </w:rPr>
        <w:t>Интернет.</w:t>
      </w:r>
    </w:p>
    <w:p w:rsidR="00BF6E06" w:rsidRPr="007C0E4F" w:rsidRDefault="00BF6E06" w:rsidP="007C0E4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6E06" w:rsidRPr="007C0E4F" w:rsidSect="007C0E4F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E4F"/>
    <w:rsid w:val="00056EA8"/>
    <w:rsid w:val="002A6F13"/>
    <w:rsid w:val="003C0192"/>
    <w:rsid w:val="005626BF"/>
    <w:rsid w:val="006B2AB4"/>
    <w:rsid w:val="006D4A0D"/>
    <w:rsid w:val="00792555"/>
    <w:rsid w:val="007C0E4F"/>
    <w:rsid w:val="00825B3F"/>
    <w:rsid w:val="00BF6E06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4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AB4"/>
    <w:rPr>
      <w:color w:val="0000FF" w:themeColor="hyperlink"/>
      <w:u w:val="single"/>
    </w:rPr>
  </w:style>
  <w:style w:type="paragraph" w:customStyle="1" w:styleId="1">
    <w:name w:val="Обычный1"/>
    <w:rsid w:val="006B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2018-07-16T00:35:00Z</cp:lastPrinted>
  <dcterms:created xsi:type="dcterms:W3CDTF">2018-07-16T00:09:00Z</dcterms:created>
  <dcterms:modified xsi:type="dcterms:W3CDTF">2018-07-16T00:37:00Z</dcterms:modified>
</cp:coreProperties>
</file>